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CD" w:rsidRPr="00C868CD" w:rsidRDefault="00C868CD" w:rsidP="00C868CD">
      <w:pPr>
        <w:jc w:val="center"/>
        <w:rPr>
          <w:b/>
          <w:sz w:val="30"/>
          <w:szCs w:val="30"/>
          <w:lang w:eastAsia="zh-CN"/>
        </w:rPr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CD" w:rsidRPr="00C868CD" w:rsidRDefault="00C868CD" w:rsidP="00C868CD">
      <w:pPr>
        <w:widowControl w:val="0"/>
        <w:spacing w:before="160" w:line="256" w:lineRule="auto"/>
        <w:jc w:val="center"/>
        <w:rPr>
          <w:sz w:val="32"/>
          <w:szCs w:val="32"/>
          <w:lang w:eastAsia="zh-CN"/>
        </w:rPr>
      </w:pPr>
      <w:r w:rsidRPr="00C868CD">
        <w:rPr>
          <w:b/>
          <w:sz w:val="30"/>
          <w:szCs w:val="30"/>
          <w:lang w:eastAsia="zh-CN"/>
        </w:rPr>
        <w:t>АДМИНИСТРАЦИЯ МИХАЙЛОВСКОГО МУНИЦИПАЛЬНОГО</w:t>
      </w:r>
      <w:r w:rsidRPr="00C868CD">
        <w:rPr>
          <w:b/>
          <w:sz w:val="30"/>
          <w:szCs w:val="30"/>
          <w:lang w:eastAsia="zh-CN"/>
        </w:rPr>
        <w:br/>
        <w:t>РАЙОНА ПРИМОРСКОГО КРАЯ</w:t>
      </w:r>
    </w:p>
    <w:p w:rsidR="00C868CD" w:rsidRPr="00C868CD" w:rsidRDefault="00C868CD" w:rsidP="00C868CD">
      <w:pPr>
        <w:widowControl w:val="0"/>
        <w:suppressAutoHyphens/>
        <w:spacing w:before="280"/>
        <w:jc w:val="center"/>
        <w:rPr>
          <w:szCs w:val="20"/>
          <w:u w:val="single"/>
          <w:lang w:eastAsia="zh-CN"/>
        </w:rPr>
      </w:pPr>
      <w:proofErr w:type="gramStart"/>
      <w:r w:rsidRPr="00C868CD">
        <w:rPr>
          <w:sz w:val="32"/>
          <w:szCs w:val="32"/>
          <w:lang w:eastAsia="zh-CN"/>
        </w:rPr>
        <w:t>П</w:t>
      </w:r>
      <w:proofErr w:type="gramEnd"/>
      <w:r w:rsidRPr="00C868CD">
        <w:rPr>
          <w:sz w:val="32"/>
          <w:szCs w:val="32"/>
          <w:lang w:eastAsia="zh-CN"/>
        </w:rPr>
        <w:t xml:space="preserve"> О С Т А Н О В Л Е Н И Е</w:t>
      </w:r>
    </w:p>
    <w:p w:rsidR="00C868CD" w:rsidRPr="00C868CD" w:rsidRDefault="00C868CD" w:rsidP="00C868CD">
      <w:pPr>
        <w:widowControl w:val="0"/>
        <w:suppressAutoHyphens/>
        <w:spacing w:before="360"/>
        <w:jc w:val="both"/>
        <w:rPr>
          <w:rFonts w:ascii="Arial" w:hAnsi="Arial" w:cs="Arial"/>
          <w:b/>
          <w:sz w:val="28"/>
          <w:szCs w:val="28"/>
          <w:lang w:eastAsia="zh-CN"/>
        </w:rPr>
      </w:pPr>
      <w:r w:rsidRPr="00C868CD">
        <w:rPr>
          <w:szCs w:val="20"/>
          <w:lang w:eastAsia="zh-CN"/>
        </w:rPr>
        <w:t xml:space="preserve">  _____________                                    </w:t>
      </w:r>
      <w:proofErr w:type="gramStart"/>
      <w:r w:rsidRPr="00C868CD">
        <w:rPr>
          <w:szCs w:val="20"/>
          <w:lang w:eastAsia="zh-CN"/>
        </w:rPr>
        <w:t>с</w:t>
      </w:r>
      <w:proofErr w:type="gramEnd"/>
      <w:r w:rsidRPr="00C868CD">
        <w:rPr>
          <w:szCs w:val="20"/>
          <w:lang w:eastAsia="zh-CN"/>
        </w:rPr>
        <w:t xml:space="preserve">. Михайловка                                  </w:t>
      </w:r>
      <w:r>
        <w:rPr>
          <w:szCs w:val="20"/>
          <w:lang w:eastAsia="zh-CN"/>
        </w:rPr>
        <w:t xml:space="preserve">   </w:t>
      </w:r>
      <w:r w:rsidRPr="00C868CD">
        <w:rPr>
          <w:szCs w:val="20"/>
          <w:lang w:eastAsia="zh-CN"/>
        </w:rPr>
        <w:t>№ ____________</w:t>
      </w:r>
    </w:p>
    <w:p w:rsidR="00C868CD" w:rsidRPr="00C868CD" w:rsidRDefault="00C868CD" w:rsidP="00C868CD">
      <w:pPr>
        <w:widowControl w:val="0"/>
        <w:jc w:val="center"/>
        <w:rPr>
          <w:sz w:val="28"/>
          <w:szCs w:val="28"/>
          <w:lang w:eastAsia="zh-CN"/>
        </w:rPr>
      </w:pPr>
    </w:p>
    <w:p w:rsidR="007D2A34" w:rsidRDefault="007D2A34" w:rsidP="007D2A34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О внесении изменений в Положение о системе оплаты труда </w:t>
      </w:r>
    </w:p>
    <w:p w:rsidR="007D2A34" w:rsidRDefault="007D2A34" w:rsidP="007D2A34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работников  </w:t>
      </w:r>
      <w:r>
        <w:rPr>
          <w:b/>
          <w:bCs/>
          <w:sz w:val="28"/>
          <w:szCs w:val="28"/>
        </w:rPr>
        <w:t>межпоселенческого</w:t>
      </w:r>
      <w:r>
        <w:rPr>
          <w:b/>
          <w:sz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бюджетного учреждения культуры Михайловского муниципального района</w:t>
      </w:r>
    </w:p>
    <w:p w:rsidR="007D2A34" w:rsidRDefault="007D2A34" w:rsidP="007D2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«Методическое культурно-информационное объединение»</w:t>
      </w:r>
      <w:r>
        <w:rPr>
          <w:b/>
          <w:sz w:val="28"/>
          <w:szCs w:val="28"/>
        </w:rPr>
        <w:t xml:space="preserve"> </w:t>
      </w:r>
    </w:p>
    <w:p w:rsidR="007D2A34" w:rsidRPr="00C868CD" w:rsidRDefault="007D2A34" w:rsidP="007D2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(ММБУК ММР «МКИО»)</w:t>
      </w:r>
    </w:p>
    <w:p w:rsidR="007D2A34" w:rsidRDefault="007D2A34" w:rsidP="007D2A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D2A34" w:rsidRDefault="007D2A34" w:rsidP="007D2A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Указом Президента Российской Федерации от 7 мая 2012 года N 597 "О мероприятиях по реализации государственной социальной политики», в соответствии с Трудовым кодексом Российской Федерации»,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Михайловского муниципального района, </w:t>
      </w:r>
      <w:r w:rsidR="00DB3FAB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Михайловского м</w:t>
      </w:r>
      <w:r w:rsidR="005809B8">
        <w:rPr>
          <w:sz w:val="28"/>
          <w:szCs w:val="28"/>
        </w:rPr>
        <w:t>униципального района от 14.10.2015 года</w:t>
      </w:r>
      <w:r w:rsidR="005809B8" w:rsidRPr="00C868CD">
        <w:rPr>
          <w:sz w:val="28"/>
          <w:szCs w:val="28"/>
        </w:rPr>
        <w:t xml:space="preserve"> </w:t>
      </w:r>
      <w:r w:rsidR="005809B8">
        <w:rPr>
          <w:sz w:val="28"/>
          <w:szCs w:val="28"/>
        </w:rPr>
        <w:t xml:space="preserve">  № 829-па</w:t>
      </w:r>
      <w:r>
        <w:rPr>
          <w:sz w:val="28"/>
          <w:szCs w:val="28"/>
        </w:rPr>
        <w:t xml:space="preserve">  «</w:t>
      </w:r>
      <w:r>
        <w:rPr>
          <w:rFonts w:eastAsia="Calibri"/>
          <w:sz w:val="28"/>
          <w:szCs w:val="28"/>
          <w:lang w:eastAsia="en-US"/>
        </w:rPr>
        <w:t>О</w:t>
      </w:r>
      <w:r w:rsidR="005809B8">
        <w:rPr>
          <w:rFonts w:eastAsia="Calibri"/>
          <w:sz w:val="28"/>
          <w:szCs w:val="28"/>
          <w:lang w:eastAsia="en-US"/>
        </w:rPr>
        <w:t>б оптимизации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809B8">
        <w:rPr>
          <w:rFonts w:eastAsia="Calibri"/>
          <w:sz w:val="28"/>
          <w:szCs w:val="28"/>
          <w:lang w:eastAsia="en-US"/>
        </w:rPr>
        <w:t xml:space="preserve">бюджетных расходов </w:t>
      </w:r>
      <w:r>
        <w:rPr>
          <w:rFonts w:eastAsia="Calibri"/>
          <w:sz w:val="28"/>
          <w:szCs w:val="28"/>
          <w:lang w:eastAsia="en-US"/>
        </w:rPr>
        <w:t>в</w:t>
      </w:r>
      <w:r w:rsidR="005809B8">
        <w:rPr>
          <w:rFonts w:eastAsia="Calibri"/>
          <w:sz w:val="28"/>
          <w:szCs w:val="28"/>
          <w:lang w:eastAsia="en-US"/>
        </w:rPr>
        <w:t xml:space="preserve"> муниципальном межпоселенческом бюджетном учреждении культуры Михайловского муниципального района «Методическое культурно-информационное объединение» (ММБУК ММР «МКИО</w:t>
      </w:r>
      <w:proofErr w:type="gramEnd"/>
      <w:r w:rsidR="005809B8">
        <w:rPr>
          <w:rFonts w:eastAsia="Calibri"/>
          <w:sz w:val="28"/>
          <w:szCs w:val="28"/>
          <w:lang w:eastAsia="en-US"/>
        </w:rPr>
        <w:t>»)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3FAB">
        <w:rPr>
          <w:rFonts w:eastAsia="Calibri"/>
          <w:sz w:val="28"/>
          <w:szCs w:val="28"/>
          <w:lang w:eastAsia="en-US"/>
        </w:rPr>
        <w:t xml:space="preserve">в 2015 году» </w:t>
      </w:r>
      <w:r>
        <w:rPr>
          <w:rFonts w:eastAsia="Calibri"/>
          <w:sz w:val="28"/>
          <w:szCs w:val="28"/>
          <w:lang w:eastAsia="en-US"/>
        </w:rPr>
        <w:t>администрация Михайловского муниципального района</w:t>
      </w:r>
    </w:p>
    <w:p w:rsidR="007D2A34" w:rsidRDefault="007D2A34" w:rsidP="007D2A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D2A34" w:rsidRDefault="007D2A34" w:rsidP="007D2A3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Постановляет:</w:t>
      </w:r>
    </w:p>
    <w:p w:rsidR="00C868CD" w:rsidRDefault="00C868CD" w:rsidP="007D2A3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aps/>
          <w:sz w:val="28"/>
          <w:szCs w:val="28"/>
        </w:rPr>
      </w:pPr>
    </w:p>
    <w:p w:rsidR="007D2A34" w:rsidRDefault="00C868CD" w:rsidP="007D2A34">
      <w:pPr>
        <w:pStyle w:val="ConsPlusNormal"/>
        <w:widowControl/>
        <w:numPr>
          <w:ilvl w:val="0"/>
          <w:numId w:val="1"/>
        </w:numPr>
        <w:tabs>
          <w:tab w:val="num" w:pos="567"/>
          <w:tab w:val="left" w:pos="993"/>
          <w:tab w:val="left" w:pos="3261"/>
          <w:tab w:val="left" w:pos="9639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r w:rsidR="007D2A34">
        <w:rPr>
          <w:rFonts w:ascii="Times New Roman" w:hAnsi="Times New Roman" w:cs="Times New Roman"/>
          <w:sz w:val="28"/>
          <w:szCs w:val="28"/>
        </w:rPr>
        <w:t xml:space="preserve">о новой системе оплаты муниципального межпоселенческого бюджетного учреждения культуры Михайловского муниципального района «Методическое культурно-информационное объединение» (далее – Положение), утвержденного Постановлением Администрации Михайловского муниципального района от 30.11.2011 г. №1124-па: </w:t>
      </w:r>
    </w:p>
    <w:p w:rsidR="007D2A34" w:rsidRDefault="00C868CD" w:rsidP="00C868CD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7D2A34">
        <w:rPr>
          <w:rFonts w:ascii="Times New Roman" w:hAnsi="Times New Roman" w:cs="Times New Roman"/>
          <w:sz w:val="28"/>
          <w:szCs w:val="28"/>
        </w:rPr>
        <w:t xml:space="preserve">Пункт 2.6. раздела 2 Положения изложить в новой редакции </w:t>
      </w:r>
    </w:p>
    <w:p w:rsidR="007D2A34" w:rsidRDefault="007D2A34" w:rsidP="007D2A34">
      <w:pPr>
        <w:pStyle w:val="ConsPlusNormal"/>
        <w:widowControl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не имеющие специальной подготовки или стажа работы, но обладающие достаточным практическим опытом и выполняющие качественно и в полном объеме возложенные на них должностные обязанности, по решению аттестационной комиссии, в порядке исключения, могут быть назначены на соответствующие должности.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может быть установлен оклад в пределах диапазона  размера окладов для данной должности, так же как и лицам, имеющим специальную подготовку и стаж работы.</w:t>
      </w:r>
    </w:p>
    <w:p w:rsidR="007D2A34" w:rsidRDefault="007D2A34" w:rsidP="007D2A34">
      <w:pPr>
        <w:tabs>
          <w:tab w:val="left" w:pos="6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 уровень соотношения средней заработной платы руководителя муниципального учреждения Михайловского муниципального района и средней заработной платы работников муниципального учреждения культуры Михайловского муниципального района  составляет 2,5.  </w:t>
      </w:r>
    </w:p>
    <w:p w:rsidR="007D2A34" w:rsidRDefault="004123D5" w:rsidP="004123D5">
      <w:pPr>
        <w:tabs>
          <w:tab w:val="left" w:pos="6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D2A34" w:rsidRDefault="007D2A34" w:rsidP="007D2A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5946"/>
        <w:gridCol w:w="2929"/>
      </w:tblGrid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окладов, рублей</w:t>
            </w:r>
          </w:p>
          <w:p w:rsidR="007D2A34" w:rsidRDefault="007D2A34">
            <w:pPr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rPr>
          <w:trHeight w:val="77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 w:rsidP="0052343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должносте</w:t>
            </w:r>
            <w:r w:rsidR="00DB3FAB">
              <w:rPr>
                <w:sz w:val="28"/>
                <w:szCs w:val="28"/>
              </w:rPr>
              <w:t xml:space="preserve">й руководителей, </w:t>
            </w:r>
            <w:r>
              <w:rPr>
                <w:sz w:val="28"/>
                <w:szCs w:val="28"/>
              </w:rPr>
              <w:t xml:space="preserve"> </w:t>
            </w:r>
          </w:p>
          <w:p w:rsidR="007D2A34" w:rsidRDefault="007D2A34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главных бухгалтеров учреждения</w:t>
            </w:r>
            <w:r w:rsidR="00DB3FAB">
              <w:rPr>
                <w:sz w:val="28"/>
                <w:szCs w:val="28"/>
              </w:rPr>
              <w:t xml:space="preserve"> (управление)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учреждения: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Pr="00E55675" w:rsidRDefault="00E5567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11137</w:t>
            </w:r>
          </w:p>
        </w:tc>
      </w:tr>
      <w:tr w:rsidR="00DB3FAB" w:rsidTr="00F1722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AB" w:rsidRPr="00DB3FAB" w:rsidRDefault="00DB3F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P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культурно-массовой работе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Pr="00E55675" w:rsidRDefault="00E556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9800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Pr="00E55675" w:rsidRDefault="00E556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9100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6B19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8445</w:t>
            </w:r>
          </w:p>
        </w:tc>
      </w:tr>
      <w:tr w:rsidR="007D2A34" w:rsidTr="007D2A3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Перечень должностей (профессий) специалистов учреждения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(всех должностей):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структурного подразделения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11478</w:t>
            </w:r>
          </w:p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10603</w:t>
            </w:r>
          </w:p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10339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9801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9590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 w:rsidP="006B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5491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культурно-массовой работе и кино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9801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5809B8" w:rsidP="00580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Киномеханик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9864</w:t>
            </w:r>
          </w:p>
          <w:p w:rsidR="007D2A34" w:rsidRDefault="007D2A3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Художник-оформитель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</w:t>
            </w:r>
          </w:p>
          <w:p w:rsidR="007D2A34" w:rsidRDefault="007D2A34">
            <w:pPr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5809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8440</w:t>
            </w:r>
          </w:p>
        </w:tc>
      </w:tr>
      <w:tr w:rsidR="007D2A34" w:rsidTr="007D2A3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Перечень общеотраслевых должностей (профессий)</w:t>
            </w:r>
          </w:p>
          <w:p w:rsidR="007D2A34" w:rsidRDefault="007D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специалистов, служащих учреждения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(всех должностей):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5809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8445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Водитель-механик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AE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7858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(всех профессий):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AE79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5554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  <w:tr w:rsidR="007D2A34" w:rsidTr="007D2A3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7D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6B19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- м</w:t>
            </w:r>
            <w:r w:rsidR="007D2A34">
              <w:rPr>
                <w:sz w:val="28"/>
                <w:szCs w:val="28"/>
              </w:rPr>
              <w:t xml:space="preserve">еханик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A34" w:rsidRDefault="006B19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</w:t>
            </w:r>
          </w:p>
        </w:tc>
      </w:tr>
    </w:tbl>
    <w:p w:rsidR="00746C6A" w:rsidRDefault="00746C6A" w:rsidP="007D2A3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spacing w:before="5" w:line="360" w:lineRule="auto"/>
        <w:ind w:left="0" w:firstLine="825"/>
        <w:jc w:val="both"/>
        <w:rPr>
          <w:sz w:val="28"/>
          <w:szCs w:val="28"/>
        </w:rPr>
      </w:pPr>
      <w:r w:rsidRPr="00746C6A">
        <w:rPr>
          <w:sz w:val="28"/>
          <w:szCs w:val="28"/>
        </w:rPr>
        <w:t xml:space="preserve">В пункт 4.4. раздела </w:t>
      </w:r>
      <w:r w:rsidRPr="00746C6A">
        <w:rPr>
          <w:sz w:val="28"/>
          <w:szCs w:val="28"/>
          <w:lang w:val="en-US"/>
        </w:rPr>
        <w:t>I</w:t>
      </w:r>
      <w:r w:rsidR="00C868CD">
        <w:rPr>
          <w:sz w:val="28"/>
          <w:szCs w:val="28"/>
          <w:lang w:val="en-US"/>
        </w:rPr>
        <w:t>V</w:t>
      </w:r>
      <w:r w:rsidRPr="00746C6A">
        <w:rPr>
          <w:sz w:val="28"/>
          <w:szCs w:val="28"/>
        </w:rPr>
        <w:t xml:space="preserve"> Положения </w:t>
      </w:r>
      <w:r w:rsidR="004123D5">
        <w:rPr>
          <w:sz w:val="28"/>
          <w:szCs w:val="28"/>
        </w:rPr>
        <w:t>внести изменения</w:t>
      </w:r>
      <w:r>
        <w:rPr>
          <w:sz w:val="28"/>
          <w:szCs w:val="28"/>
        </w:rPr>
        <w:t>: руководителю, заведующему по</w:t>
      </w:r>
      <w:r w:rsidR="004123D5">
        <w:rPr>
          <w:sz w:val="28"/>
          <w:szCs w:val="28"/>
        </w:rPr>
        <w:t xml:space="preserve"> культурно-массовой работе,</w:t>
      </w:r>
      <w:r w:rsidR="006B192F">
        <w:rPr>
          <w:sz w:val="28"/>
          <w:szCs w:val="28"/>
        </w:rPr>
        <w:t xml:space="preserve"> специалисту по кадрам,</w:t>
      </w:r>
      <w:r w:rsidR="004123D5">
        <w:rPr>
          <w:sz w:val="28"/>
          <w:szCs w:val="28"/>
        </w:rPr>
        <w:t xml:space="preserve"> главному бухгалтеру и бухгалтеру надбавка за сложность и напряженность в размере 60 % оклада.</w:t>
      </w:r>
      <w:r>
        <w:rPr>
          <w:sz w:val="28"/>
          <w:szCs w:val="28"/>
        </w:rPr>
        <w:t xml:space="preserve"> </w:t>
      </w:r>
    </w:p>
    <w:p w:rsidR="007D2A34" w:rsidRPr="00746C6A" w:rsidRDefault="00746C6A" w:rsidP="007D2A3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spacing w:before="5" w:line="360" w:lineRule="auto"/>
        <w:ind w:left="0" w:firstLine="825"/>
        <w:jc w:val="both"/>
        <w:rPr>
          <w:sz w:val="28"/>
          <w:szCs w:val="28"/>
        </w:rPr>
      </w:pPr>
      <w:r w:rsidRPr="00746C6A">
        <w:rPr>
          <w:sz w:val="28"/>
          <w:szCs w:val="28"/>
        </w:rPr>
        <w:t xml:space="preserve"> </w:t>
      </w:r>
      <w:r w:rsidR="007D2A34" w:rsidRPr="00746C6A">
        <w:rPr>
          <w:sz w:val="28"/>
          <w:szCs w:val="28"/>
        </w:rPr>
        <w:t>Постановление от 13.12.2013 г. № 1673-па «О внесении изменений в положение о системе оплаты труда работников межпоселенческого муниципального бюджетного учреждения культуры «Методическое культурно-информационное объединение» отменить.</w:t>
      </w:r>
    </w:p>
    <w:p w:rsidR="007D2A34" w:rsidRDefault="007D2A34" w:rsidP="007D2A3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spacing w:before="5" w:line="360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с момента опубликования и распространяется на правоотношения, возникшие с 1 января  2016 года. </w:t>
      </w:r>
    </w:p>
    <w:p w:rsidR="007D2A34" w:rsidRDefault="007D2A34" w:rsidP="007D2A3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spacing w:before="5" w:line="360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«Управление  хозяйственного обеспечения администрации Михайловского района» (Шевченко)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7D2A34" w:rsidRDefault="007D2A34" w:rsidP="007D2A3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spacing w:before="5" w:line="360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муниципального района  Н.В. Андрущенко.</w:t>
      </w:r>
    </w:p>
    <w:p w:rsidR="007D2A34" w:rsidRDefault="007D2A34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C868CD" w:rsidRPr="00C868CD" w:rsidRDefault="00C868CD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7D2A34" w:rsidRPr="00C868CD" w:rsidRDefault="007D2A34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C868CD">
        <w:rPr>
          <w:b/>
          <w:sz w:val="28"/>
          <w:szCs w:val="28"/>
        </w:rPr>
        <w:t xml:space="preserve"> Глава Михайловского муниципального района-</w:t>
      </w:r>
    </w:p>
    <w:p w:rsidR="00023E3D" w:rsidRPr="00C868CD" w:rsidRDefault="007D2A34" w:rsidP="007D2A34">
      <w:pPr>
        <w:rPr>
          <w:b/>
        </w:rPr>
      </w:pPr>
      <w:r w:rsidRPr="00C868CD">
        <w:rPr>
          <w:b/>
          <w:sz w:val="28"/>
        </w:rPr>
        <w:t xml:space="preserve"> </w:t>
      </w:r>
      <w:r w:rsidR="00C868CD">
        <w:rPr>
          <w:b/>
          <w:sz w:val="28"/>
        </w:rPr>
        <w:t>г</w:t>
      </w:r>
      <w:r w:rsidRPr="00C868CD">
        <w:rPr>
          <w:b/>
          <w:sz w:val="28"/>
        </w:rPr>
        <w:t>лава администрации района                                                     В. В. Архипов</w:t>
      </w:r>
    </w:p>
    <w:sectPr w:rsidR="00023E3D" w:rsidRPr="00C868CD" w:rsidSect="00C868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AB6"/>
    <w:multiLevelType w:val="hybridMultilevel"/>
    <w:tmpl w:val="D782147E"/>
    <w:lvl w:ilvl="0" w:tplc="7CC0530A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</w:lvl>
    <w:lvl w:ilvl="1" w:tplc="2452C5A4">
      <w:numFmt w:val="none"/>
      <w:lvlText w:val=""/>
      <w:lvlJc w:val="left"/>
      <w:pPr>
        <w:tabs>
          <w:tab w:val="num" w:pos="528"/>
        </w:tabs>
        <w:ind w:left="0" w:firstLine="0"/>
      </w:pPr>
    </w:lvl>
    <w:lvl w:ilvl="2" w:tplc="A372DF8C">
      <w:numFmt w:val="none"/>
      <w:lvlText w:val=""/>
      <w:lvlJc w:val="left"/>
      <w:pPr>
        <w:tabs>
          <w:tab w:val="num" w:pos="528"/>
        </w:tabs>
        <w:ind w:left="0" w:firstLine="0"/>
      </w:pPr>
    </w:lvl>
    <w:lvl w:ilvl="3" w:tplc="88521CAA">
      <w:numFmt w:val="none"/>
      <w:lvlText w:val=""/>
      <w:lvlJc w:val="left"/>
      <w:pPr>
        <w:tabs>
          <w:tab w:val="num" w:pos="528"/>
        </w:tabs>
        <w:ind w:left="0" w:firstLine="0"/>
      </w:pPr>
    </w:lvl>
    <w:lvl w:ilvl="4" w:tplc="F8E4F48A">
      <w:numFmt w:val="none"/>
      <w:lvlText w:val=""/>
      <w:lvlJc w:val="left"/>
      <w:pPr>
        <w:tabs>
          <w:tab w:val="num" w:pos="528"/>
        </w:tabs>
        <w:ind w:left="0" w:firstLine="0"/>
      </w:pPr>
    </w:lvl>
    <w:lvl w:ilvl="5" w:tplc="F44A3C82">
      <w:numFmt w:val="none"/>
      <w:lvlText w:val=""/>
      <w:lvlJc w:val="left"/>
      <w:pPr>
        <w:tabs>
          <w:tab w:val="num" w:pos="528"/>
        </w:tabs>
        <w:ind w:left="0" w:firstLine="0"/>
      </w:pPr>
    </w:lvl>
    <w:lvl w:ilvl="6" w:tplc="B0F4F0A8">
      <w:numFmt w:val="none"/>
      <w:lvlText w:val=""/>
      <w:lvlJc w:val="left"/>
      <w:pPr>
        <w:tabs>
          <w:tab w:val="num" w:pos="528"/>
        </w:tabs>
        <w:ind w:left="0" w:firstLine="0"/>
      </w:pPr>
    </w:lvl>
    <w:lvl w:ilvl="7" w:tplc="276A97E8">
      <w:numFmt w:val="none"/>
      <w:lvlText w:val=""/>
      <w:lvlJc w:val="left"/>
      <w:pPr>
        <w:tabs>
          <w:tab w:val="num" w:pos="528"/>
        </w:tabs>
        <w:ind w:left="0" w:firstLine="0"/>
      </w:pPr>
    </w:lvl>
    <w:lvl w:ilvl="8" w:tplc="27E84D0A">
      <w:numFmt w:val="none"/>
      <w:lvlText w:val=""/>
      <w:lvlJc w:val="left"/>
      <w:pPr>
        <w:tabs>
          <w:tab w:val="num" w:pos="528"/>
        </w:tabs>
        <w:ind w:left="0" w:firstLine="0"/>
      </w:pPr>
    </w:lvl>
  </w:abstractNum>
  <w:abstractNum w:abstractNumId="1">
    <w:nsid w:val="665E69A5"/>
    <w:multiLevelType w:val="hybridMultilevel"/>
    <w:tmpl w:val="97D2DF68"/>
    <w:lvl w:ilvl="0" w:tplc="96829A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7D"/>
    <w:rsid w:val="00023E3D"/>
    <w:rsid w:val="004123D5"/>
    <w:rsid w:val="0056537D"/>
    <w:rsid w:val="005809B8"/>
    <w:rsid w:val="006B192F"/>
    <w:rsid w:val="00746C6A"/>
    <w:rsid w:val="007D2A34"/>
    <w:rsid w:val="00AE7973"/>
    <w:rsid w:val="00BE17BB"/>
    <w:rsid w:val="00C868CD"/>
    <w:rsid w:val="00DB3FAB"/>
    <w:rsid w:val="00E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2A34"/>
    <w:pPr>
      <w:widowControl w:val="0"/>
      <w:overflowPunct w:val="0"/>
      <w:adjustRightInd w:val="0"/>
      <w:spacing w:after="120" w:line="266" w:lineRule="auto"/>
    </w:pPr>
    <w:rPr>
      <w:rFonts w:ascii="Calibri" w:hAnsi="Calibri" w:cs="Calibri"/>
      <w:kern w:val="28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7D2A34"/>
    <w:rPr>
      <w:rFonts w:ascii="Calibri" w:eastAsia="Times New Roman" w:hAnsi="Calibri" w:cs="Calibri"/>
      <w:kern w:val="28"/>
      <w:lang w:eastAsia="ru-RU"/>
    </w:rPr>
  </w:style>
  <w:style w:type="paragraph" w:customStyle="1" w:styleId="ConsPlusTitle">
    <w:name w:val="ConsPlusTitle"/>
    <w:rsid w:val="007D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2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7D2A34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7D2A3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2A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2A34"/>
    <w:pPr>
      <w:widowControl w:val="0"/>
      <w:overflowPunct w:val="0"/>
      <w:adjustRightInd w:val="0"/>
      <w:spacing w:after="120" w:line="266" w:lineRule="auto"/>
    </w:pPr>
    <w:rPr>
      <w:rFonts w:ascii="Calibri" w:hAnsi="Calibri" w:cs="Calibri"/>
      <w:kern w:val="28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7D2A34"/>
    <w:rPr>
      <w:rFonts w:ascii="Calibri" w:eastAsia="Times New Roman" w:hAnsi="Calibri" w:cs="Calibri"/>
      <w:kern w:val="28"/>
      <w:lang w:eastAsia="ru-RU"/>
    </w:rPr>
  </w:style>
  <w:style w:type="paragraph" w:customStyle="1" w:styleId="ConsPlusTitle">
    <w:name w:val="ConsPlusTitle"/>
    <w:rsid w:val="007D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2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7D2A34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7D2A3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2A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20;n=476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Mihaylova</cp:lastModifiedBy>
  <cp:revision>2</cp:revision>
  <cp:lastPrinted>2015-12-30T23:47:00Z</cp:lastPrinted>
  <dcterms:created xsi:type="dcterms:W3CDTF">2015-12-31T00:00:00Z</dcterms:created>
  <dcterms:modified xsi:type="dcterms:W3CDTF">2015-12-31T00:00:00Z</dcterms:modified>
</cp:coreProperties>
</file>